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19" w:rsidRDefault="0058197E">
      <w:pPr>
        <w:ind w:left="0" w:firstLine="0"/>
        <w:jc w:val="right"/>
      </w:pPr>
      <w:r>
        <w:rPr>
          <w:noProof/>
        </w:rPr>
        <w:drawing>
          <wp:inline distT="0" distB="0" distL="0" distR="0">
            <wp:extent cx="5611368" cy="509270"/>
            <wp:effectExtent l="0" t="0" r="0" b="0"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368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:rsidR="009D4F19" w:rsidRDefault="0058197E">
      <w:pPr>
        <w:ind w:left="0" w:firstLine="0"/>
      </w:pPr>
      <w:r>
        <w:rPr>
          <w:b w:val="0"/>
        </w:rPr>
        <w:t xml:space="preserve"> </w:t>
      </w:r>
    </w:p>
    <w:p w:rsidR="009D4F19" w:rsidRDefault="0058197E">
      <w:pPr>
        <w:ind w:left="-5"/>
      </w:pPr>
      <w:r>
        <w:t xml:space="preserve">Horarios Deporte Universitario. Reapertura octubre 2020. </w:t>
      </w:r>
    </w:p>
    <w:p w:rsidR="009D4F19" w:rsidRDefault="0058197E">
      <w:pPr>
        <w:ind w:left="0" w:firstLine="0"/>
      </w:pPr>
      <w:r>
        <w:rPr>
          <w:b w:val="0"/>
        </w:rPr>
        <w:t xml:space="preserve">  </w:t>
      </w:r>
    </w:p>
    <w:tbl>
      <w:tblPr>
        <w:tblStyle w:val="TableGrid"/>
        <w:tblW w:w="10986" w:type="dxa"/>
        <w:tblInd w:w="-110" w:type="dxa"/>
        <w:tblCellMar>
          <w:top w:w="50" w:type="dxa"/>
          <w:left w:w="106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091"/>
        <w:gridCol w:w="3054"/>
        <w:gridCol w:w="2032"/>
        <w:gridCol w:w="1809"/>
      </w:tblGrid>
      <w:tr w:rsidR="009D4F19" w:rsidTr="00604005">
        <w:trPr>
          <w:trHeight w:val="284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>
              <w:t xml:space="preserve">Actividades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t xml:space="preserve">Turnos y Espacios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t xml:space="preserve">Cupos </w:t>
            </w:r>
          </w:p>
        </w:tc>
      </w:tr>
      <w:tr w:rsidR="009D4F19" w:rsidTr="00604005">
        <w:trPr>
          <w:trHeight w:val="161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Pr="0058197E" w:rsidRDefault="0058197E">
            <w:pPr>
              <w:ind w:left="5" w:firstLine="0"/>
            </w:pPr>
            <w:r w:rsidRPr="0058197E">
              <w:t xml:space="preserve">Gimnasio </w:t>
            </w:r>
          </w:p>
          <w:p w:rsidR="009D4F19" w:rsidRDefault="0058197E">
            <w:pPr>
              <w:spacing w:line="239" w:lineRule="auto"/>
              <w:ind w:left="5" w:firstLine="0"/>
            </w:pPr>
            <w:r>
              <w:rPr>
                <w:b w:val="0"/>
              </w:rPr>
              <w:t xml:space="preserve">Raúl Vázquez. José González. Agustín Ortiz. Laura </w:t>
            </w:r>
            <w:proofErr w:type="spellStart"/>
            <w:r>
              <w:rPr>
                <w:b w:val="0"/>
              </w:rPr>
              <w:t>Lelli</w:t>
            </w:r>
            <w:proofErr w:type="spellEnd"/>
            <w:r>
              <w:rPr>
                <w:b w:val="0"/>
              </w:rPr>
              <w:t xml:space="preserve">. Claudia Rodríguez. Eduardo </w:t>
            </w:r>
            <w:proofErr w:type="spellStart"/>
            <w:r>
              <w:rPr>
                <w:b w:val="0"/>
              </w:rPr>
              <w:t>Minzer</w:t>
            </w:r>
            <w:proofErr w:type="spellEnd"/>
            <w:r>
              <w:rPr>
                <w:b w:val="0"/>
              </w:rPr>
              <w:t xml:space="preserve">. Ivana Quiroga.  </w:t>
            </w:r>
          </w:p>
          <w:p w:rsidR="009D4F19" w:rsidRDefault="0058197E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Lunes, miércoles y viernes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13 a 14.15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14.30 a 15.45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16 a 17.15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17.30 a 18.45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19 a 20.15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Martes y Jueves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13 a 14.45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15 a 16.45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17 a 18.45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19 a 20.15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12 por turno </w:t>
            </w:r>
          </w:p>
        </w:tc>
      </w:tr>
      <w:tr w:rsidR="009D4F19" w:rsidTr="00604005">
        <w:trPr>
          <w:trHeight w:val="54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proofErr w:type="spellStart"/>
            <w:r>
              <w:t>Cuda</w:t>
            </w:r>
            <w:proofErr w:type="spellEnd"/>
            <w:r>
              <w:t xml:space="preserve"> </w:t>
            </w:r>
          </w:p>
          <w:p w:rsidR="009D4F19" w:rsidRDefault="0058197E">
            <w:pPr>
              <w:ind w:left="5" w:firstLine="0"/>
            </w:pPr>
            <w:r>
              <w:rPr>
                <w:b w:val="0"/>
              </w:rPr>
              <w:t xml:space="preserve">Prof. Pablo </w:t>
            </w:r>
            <w:proofErr w:type="spellStart"/>
            <w:r>
              <w:rPr>
                <w:b w:val="0"/>
              </w:rPr>
              <w:t>Vitale</w:t>
            </w:r>
            <w:proofErr w:type="spellEnd"/>
            <w:r>
              <w:rPr>
                <w:b w:val="0"/>
              </w:rPr>
              <w:t xml:space="preserve">, Soledad </w:t>
            </w:r>
            <w:proofErr w:type="spellStart"/>
            <w:r>
              <w:rPr>
                <w:b w:val="0"/>
              </w:rPr>
              <w:t>Nadalich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Martes y Jueves 14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Espacio libre y césped atrás de quincho 5 y 6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rPr>
          <w:trHeight w:val="54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proofErr w:type="spellStart"/>
            <w:r>
              <w:t>Dru</w:t>
            </w:r>
            <w:proofErr w:type="spellEnd"/>
            <w:r>
              <w:t xml:space="preserve"> </w:t>
            </w:r>
          </w:p>
          <w:p w:rsidR="009D4F19" w:rsidRDefault="0058197E">
            <w:pPr>
              <w:ind w:left="5" w:firstLine="0"/>
            </w:pPr>
            <w:r>
              <w:rPr>
                <w:b w:val="0"/>
              </w:rPr>
              <w:t xml:space="preserve">Prof. Guillermo Roldán, Soledad </w:t>
            </w:r>
            <w:proofErr w:type="spellStart"/>
            <w:r>
              <w:rPr>
                <w:b w:val="0"/>
              </w:rPr>
              <w:t>Nadalich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Miércoles y viernes 16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Espacio libre y césped atrás de quincho 5 y 6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rPr>
          <w:trHeight w:val="5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>
              <w:t xml:space="preserve">Local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</w:p>
          <w:p w:rsidR="009D4F19" w:rsidRDefault="0058197E">
            <w:pPr>
              <w:ind w:left="5" w:firstLine="0"/>
            </w:pPr>
            <w:r>
              <w:rPr>
                <w:b w:val="0"/>
              </w:rPr>
              <w:t xml:space="preserve">Prof. Natalia </w:t>
            </w:r>
            <w:proofErr w:type="spellStart"/>
            <w:r>
              <w:rPr>
                <w:b w:val="0"/>
              </w:rPr>
              <w:t>Castignani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Martes y Jueves 15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Playón al lado quincho 5 y 6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rPr>
          <w:trHeight w:val="54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>
              <w:t xml:space="preserve">Ritmos </w:t>
            </w:r>
          </w:p>
          <w:p w:rsidR="009D4F19" w:rsidRDefault="0058197E">
            <w:pPr>
              <w:ind w:left="5" w:firstLine="0"/>
            </w:pPr>
            <w:r>
              <w:rPr>
                <w:b w:val="0"/>
              </w:rPr>
              <w:t xml:space="preserve">Prof. Fabiola Moyano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 Martes y jueves 18.15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Playón al lado quincho 5 y 6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rPr>
          <w:trHeight w:val="54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>
              <w:t>Yoga</w:t>
            </w:r>
            <w:r>
              <w:rPr>
                <w:b w:val="0"/>
              </w:rPr>
              <w:t xml:space="preserve">.  </w:t>
            </w:r>
          </w:p>
          <w:p w:rsidR="009D4F19" w:rsidRDefault="0058197E">
            <w:pPr>
              <w:ind w:left="5" w:firstLine="0"/>
            </w:pPr>
            <w:r>
              <w:rPr>
                <w:b w:val="0"/>
              </w:rPr>
              <w:t xml:space="preserve">Roberto Sánchez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 Lu Mi 17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 Césped frente al edificio.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rPr>
          <w:trHeight w:val="5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proofErr w:type="spellStart"/>
            <w:r>
              <w:t>Kropp</w:t>
            </w:r>
            <w:proofErr w:type="spellEnd"/>
            <w:r>
              <w:rPr>
                <w:b w:val="0"/>
              </w:rPr>
              <w:t xml:space="preserve">.  </w:t>
            </w:r>
          </w:p>
          <w:p w:rsidR="009D4F19" w:rsidRDefault="0058197E">
            <w:pPr>
              <w:ind w:left="5" w:firstLine="0"/>
            </w:pPr>
            <w:r>
              <w:rPr>
                <w:b w:val="0"/>
              </w:rPr>
              <w:t xml:space="preserve">Prof. José González, Pedro </w:t>
            </w:r>
            <w:proofErr w:type="spellStart"/>
            <w:r>
              <w:rPr>
                <w:b w:val="0"/>
              </w:rPr>
              <w:t>Morcos</w:t>
            </w:r>
            <w:proofErr w:type="spellEnd"/>
            <w:r>
              <w:rPr>
                <w:b w:val="0"/>
              </w:rPr>
              <w:t xml:space="preserve">. 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Martes y Jueves 13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 y a las 19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. Explanada frente a gimnasio de musculación.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rPr>
          <w:trHeight w:val="54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>
              <w:t>Zumba</w:t>
            </w:r>
            <w:r>
              <w:rPr>
                <w:b w:val="0"/>
              </w:rPr>
              <w:t xml:space="preserve">.  </w:t>
            </w:r>
          </w:p>
          <w:p w:rsidR="009D4F19" w:rsidRDefault="0058197E">
            <w:pPr>
              <w:ind w:left="5" w:firstLine="0"/>
            </w:pPr>
            <w:r>
              <w:rPr>
                <w:b w:val="0"/>
              </w:rPr>
              <w:t xml:space="preserve">Prof. Gaspar Vázquez. 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Lunes y Miércoles 17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. </w:t>
            </w:r>
          </w:p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Playón al lado quincho 5 y 6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rPr>
          <w:trHeight w:val="54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>
              <w:t>Acrobacias Aéreas</w:t>
            </w:r>
            <w:r>
              <w:rPr>
                <w:b w:val="0"/>
              </w:rPr>
              <w:t xml:space="preserve">. Prof. Mariela </w:t>
            </w:r>
            <w:proofErr w:type="spellStart"/>
            <w:r>
              <w:rPr>
                <w:b w:val="0"/>
              </w:rPr>
              <w:t>Cirot</w:t>
            </w:r>
            <w:proofErr w:type="spellEnd"/>
            <w:r>
              <w:rPr>
                <w:b w:val="0"/>
              </w:rPr>
              <w:t xml:space="preserve">, Daniel Bernal, Rubén </w:t>
            </w:r>
            <w:proofErr w:type="spellStart"/>
            <w:r>
              <w:rPr>
                <w:b w:val="0"/>
              </w:rPr>
              <w:t>Sindoni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Martes y Miércoles 18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. Gimnasio nº1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rPr>
          <w:trHeight w:val="27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 w:rsidRPr="0058197E">
              <w:t>Caminata Saludable</w:t>
            </w:r>
            <w:r>
              <w:rPr>
                <w:b w:val="0"/>
              </w:rPr>
              <w:t xml:space="preserve">. Prof. Jimena Díaz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Martes y Jueves 14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. Espacio Libre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rPr>
          <w:trHeight w:val="279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 w:rsidRPr="0058197E">
              <w:t>Tenis</w:t>
            </w:r>
            <w:r>
              <w:rPr>
                <w:b w:val="0"/>
              </w:rPr>
              <w:t xml:space="preserve">. Canchas. Prof. Walter Fernández.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Lunes a viernes 13 a 18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2 por turno </w:t>
            </w:r>
          </w:p>
        </w:tc>
      </w:tr>
      <w:tr w:rsidR="009D4F19" w:rsidTr="00604005">
        <w:tblPrEx>
          <w:tblCellMar>
            <w:right w:w="534" w:type="dxa"/>
          </w:tblCellMar>
        </w:tblPrEx>
        <w:trPr>
          <w:trHeight w:val="5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>
              <w:t>Fútbol Universitario Femenino</w:t>
            </w:r>
            <w:r>
              <w:rPr>
                <w:b w:val="0"/>
              </w:rPr>
              <w:t xml:space="preserve">. Celeste Álvarez 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Lunes y Miércoles  14 a 15 Cancha sintética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blPrEx>
          <w:tblCellMar>
            <w:right w:w="534" w:type="dxa"/>
          </w:tblCellMar>
        </w:tblPrEx>
        <w:trPr>
          <w:trHeight w:val="54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>
              <w:t>Fútbol Universitario Masculino</w:t>
            </w:r>
            <w:r>
              <w:rPr>
                <w:b w:val="0"/>
              </w:rPr>
              <w:t xml:space="preserve">. Javier </w:t>
            </w:r>
            <w:proofErr w:type="spellStart"/>
            <w:r>
              <w:rPr>
                <w:b w:val="0"/>
              </w:rPr>
              <w:t>Civelli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Malén</w:t>
            </w:r>
            <w:proofErr w:type="spellEnd"/>
            <w:r>
              <w:rPr>
                <w:b w:val="0"/>
              </w:rPr>
              <w:t xml:space="preserve"> Marini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right="60" w:firstLine="0"/>
            </w:pPr>
            <w:r>
              <w:rPr>
                <w:b w:val="0"/>
              </w:rPr>
              <w:t xml:space="preserve">Martes y Jueves 14 a 15 Cancha sintética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blPrEx>
          <w:tblCellMar>
            <w:right w:w="534" w:type="dxa"/>
          </w:tblCellMar>
        </w:tblPrEx>
        <w:trPr>
          <w:trHeight w:val="54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>
              <w:t>Fútbol Laboral</w:t>
            </w:r>
            <w:r>
              <w:rPr>
                <w:b w:val="0"/>
              </w:rPr>
              <w:t xml:space="preserve">. Fernando Bellido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Lunes y Miércoles a las 17.45 Cancha sintética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blPrEx>
          <w:tblCellMar>
            <w:right w:w="534" w:type="dxa"/>
          </w:tblCellMar>
        </w:tblPrEx>
        <w:trPr>
          <w:trHeight w:val="54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>
              <w:t>Vóley</w:t>
            </w:r>
            <w:r>
              <w:rPr>
                <w:b w:val="0"/>
              </w:rPr>
              <w:t xml:space="preserve">. Jimena </w:t>
            </w:r>
            <w:proofErr w:type="spellStart"/>
            <w:r>
              <w:rPr>
                <w:b w:val="0"/>
              </w:rPr>
              <w:t>Simoni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right="54" w:firstLine="0"/>
              <w:jc w:val="both"/>
            </w:pPr>
            <w:r>
              <w:rPr>
                <w:b w:val="0"/>
              </w:rPr>
              <w:t xml:space="preserve">Lunes y Miércoles 14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. Playón polideportivo.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  <w:tr w:rsidR="009D4F19" w:rsidTr="00604005">
        <w:tblPrEx>
          <w:tblCellMar>
            <w:right w:w="534" w:type="dxa"/>
          </w:tblCellMar>
        </w:tblPrEx>
        <w:trPr>
          <w:trHeight w:val="5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5" w:firstLine="0"/>
            </w:pPr>
            <w:r>
              <w:t>Básquet</w:t>
            </w:r>
            <w:r>
              <w:rPr>
                <w:b w:val="0"/>
              </w:rPr>
              <w:t xml:space="preserve">. Luis Vásquez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Miércoles y Viernes 16.30 </w:t>
            </w:r>
            <w:proofErr w:type="spellStart"/>
            <w:r>
              <w:rPr>
                <w:b w:val="0"/>
              </w:rPr>
              <w:t>hs</w:t>
            </w:r>
            <w:proofErr w:type="spellEnd"/>
            <w:r>
              <w:rPr>
                <w:b w:val="0"/>
              </w:rPr>
              <w:t xml:space="preserve"> Cancha playón sector 2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9" w:rsidRDefault="0058197E">
            <w:pPr>
              <w:ind w:left="0" w:firstLine="0"/>
            </w:pPr>
            <w:r>
              <w:rPr>
                <w:b w:val="0"/>
              </w:rPr>
              <w:t xml:space="preserve">10 por turno </w:t>
            </w:r>
          </w:p>
        </w:tc>
      </w:tr>
    </w:tbl>
    <w:p w:rsidR="009D4F19" w:rsidRDefault="0058197E">
      <w:pPr>
        <w:ind w:left="0" w:firstLine="0"/>
      </w:pPr>
      <w:r>
        <w:rPr>
          <w:b w:val="0"/>
        </w:rPr>
        <w:t xml:space="preserve"> </w:t>
      </w:r>
      <w:bookmarkStart w:id="0" w:name="_GoBack"/>
      <w:bookmarkEnd w:id="0"/>
    </w:p>
    <w:sectPr w:rsidR="009D4F19">
      <w:pgSz w:w="12240" w:h="15840"/>
      <w:pgMar w:top="737" w:right="1626" w:bottom="144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19"/>
    <w:rsid w:val="0058197E"/>
    <w:rsid w:val="00604005"/>
    <w:rsid w:val="009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8B6F59-7477-4909-B9BA-5370A9D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cp:lastModifiedBy>Lourdes REY</cp:lastModifiedBy>
  <cp:revision>3</cp:revision>
  <dcterms:created xsi:type="dcterms:W3CDTF">2020-10-16T12:00:00Z</dcterms:created>
  <dcterms:modified xsi:type="dcterms:W3CDTF">2020-10-16T12:01:00Z</dcterms:modified>
</cp:coreProperties>
</file>